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 xml:space="preserve">                  …..……………………….., dnia …..……………………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</w:t>
      </w:r>
    </w:p>
    <w:p>
      <w:pPr>
        <w:pStyle w:val="Normal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>Do Wójta Gminy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………………………………..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 ś w i a d c z e n i 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art. 75 § 2 ustawy z dnia 14.06.1960 r. – Kodeks postępowania administracyjnego (tekst jednolity Dz. U z 2024 r. poz. 572.) oświadczam, iż jestem właścicielem ………… ha użytków rolnych znajdujących się w Gminie ………….. W związku z powyższym, jestem posiadaczem gospodarstwa rolnego w rozumieniu przepisów o podatku rolnym. W konsekwencji na podstawie art. 3 ust. 2 ustawy z dnia 10.03.2006 r. o zwrocie podatku akcyzowego zawartego w cenie oleju napędowego wykorzystywanego do produkcji rolnej (t. j. Dz. U. z 2023 r. poz. 1948) mam prawo ubiegać się o zwrot podatku akcyzowego zawartego w cenie oleju napędowego, wykorzystywanego do produkcji rolnej na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rok w związku z gruntem o powierzchni ……………ha, znajdującym się na terenie Gminy  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znane są mi skutki składania fałszywych oświadczeń wynikających z art. 297 § 1 Kodeksu karnego,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znane są mi zasady przyznawania podatku akcyzowego zawartego w cenie oleju napędowego.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637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ab/>
        <w:tab/>
        <w:tab/>
      </w:r>
      <w:r>
        <w:rPr>
          <w:i/>
          <w:sz w:val="20"/>
          <w:szCs w:val="20"/>
        </w:rPr>
        <w:tab/>
        <w:tab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3b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7540f"/>
    <w:pPr>
      <w:spacing w:before="0" w:after="200"/>
      <w:ind w:left="720" w:hanging="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LibreOffice/6.3.0.4$Windows_X86_64 LibreOffice_project/057fc023c990d676a43019934386b85b21a9ee99</Application>
  <Pages>1</Pages>
  <Words>171</Words>
  <Characters>934</Characters>
  <CharactersWithSpaces>1152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2009-03-24T07:46:00Z</dcterms:created>
  <dc:creator>Twoja nazwa użytkownika</dc:creator>
  <dc:description/>
  <dc:language>pl-PL</dc:language>
  <cp:lastModifiedBy/>
  <cp:lastPrinted>2025-01-17T13:45:58Z</cp:lastPrinted>
  <dcterms:modified xsi:type="dcterms:W3CDTF">2025-01-23T10:13:10Z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